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26"/>
        <w:gridCol w:w="572"/>
        <w:gridCol w:w="793"/>
        <w:gridCol w:w="329"/>
        <w:gridCol w:w="629"/>
        <w:gridCol w:w="1181"/>
        <w:gridCol w:w="1370"/>
        <w:gridCol w:w="1035"/>
        <w:gridCol w:w="716"/>
        <w:gridCol w:w="259"/>
        <w:gridCol w:w="435"/>
        <w:gridCol w:w="195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合肥电力规划设计院社会招聘</w:t>
            </w: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出生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年龄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40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住址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（高中起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由近至远填写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工作单位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1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工作单位名称（公司性质）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岗位（职位）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收入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工作职责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离职原因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工作单位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2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工作单位名称（公司性质）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岗位（职位）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收入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工作职责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离职原因</w:t>
            </w:r>
          </w:p>
          <w:p>
            <w:pPr>
              <w:pStyle w:val="2"/>
              <w:ind w:left="0" w:leftChars="0" w:firstLine="0" w:firstLineChars="0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（由近至远填写）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项目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1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项目名称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担任职位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项目职责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项目</w:t>
            </w:r>
            <w:r>
              <w:rPr>
                <w:rFonts w:hint="default" w:ascii="仿宋" w:hAnsi="仿宋" w:eastAsia="仿宋" w:cs="宋体"/>
                <w:b/>
                <w:bCs/>
                <w:kern w:val="0"/>
                <w:szCs w:val="22"/>
                <w:lang w:val="en-US" w:eastAsia="zh-CN"/>
              </w:rPr>
              <w:t>2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项目起止时间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项目名称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担任职位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项目职责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获得证书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获得证书时间</w:t>
            </w: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获得证书名称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、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仿宋" w:hAnsi="仿宋" w:eastAsia="仿宋" w:cs="宋体"/>
                <w:kern w:val="0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Cs w:val="22"/>
                <w:lang w:val="en-US" w:eastAsia="zh-CN"/>
              </w:rPr>
              <w:t>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  <w:t>（父母/</w:t>
            </w:r>
            <w:r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  <w:t>配偶/子女）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月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税前月均综合收入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1、表格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内均为必填项，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没有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请填无；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2、请确认以上内容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spacing w:line="240" w:lineRule="exact"/>
              <w:ind w:firstLine="4730" w:firstLineChars="215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1B30"/>
    <w:rsid w:val="0A8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8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2022-11-01T07:29:00Z</dcterms:created>
  <dc:creator>DXY。瑶</dc:creator>
  <cp:lastModifiedBy>DXY。瑶</cp:lastModifiedBy>
  <dcterms:modified xsi:type="dcterms:W3CDTF">2022-11-01T07:29:37Z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2F73BE091BF74838B3FEFAC69020006D</vt:lpwstr>
  </property>
</Properties>
</file>